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95" w:rsidRPr="007A6F39" w:rsidRDefault="007A6F3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PROGRAMA PRESUPUESTARIO REGULARIZACION DE VEHICULOS USADOS DE PROCEDENCIA EXTRANGERA 2022 REVUPE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PROYECTO: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</w:rPr>
        <w:t>RECARPETEO CON CONCRETO ASFALTICO EN FRANCISCO FLORES ENTRE CALLE EL SOCORRO Y CALLE TRINIDAD RODRIGUEZ, EN M. MUZQUIZ, COAHUILA.</w:t>
      </w:r>
    </w:p>
    <w:p w:rsidR="007A6F39" w:rsidRPr="00833995" w:rsidRDefault="007A6F39" w:rsidP="007A6F3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RECURSOS TRANSFERIDOS:  $572,024.04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  <w:b/>
        </w:rPr>
        <w:t>METAS:</w:t>
      </w:r>
      <w:r>
        <w:rPr>
          <w:rFonts w:ascii="Arial Narrow" w:hAnsi="Arial Narrow"/>
        </w:rPr>
        <w:t xml:space="preserve"> 836.73 M2 DE RECARPETEO CON CONCRETO ASFALTICO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DESCRIPCIÓN DE LA OBRA: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TRAZO Y NIVELACIÓN MANUAL PARA ESTABLECER EJES, BANCO DE NIVEL Y REFERENCIAS, INCLUYE: MATERIALES, MANO DE OBRA, EQUIPO Y HERRAMIENTA.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CORTE Y FRESADO DE CARPETA EXISTENTE CON UN ESPESOR DE 5 CM DE PROM. INCLUYE: RETIRO DE MATERIAL FUERA DE LA OBRA. BARRIDO DEL AREA DE LA SUPERFICIE.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REENIVELACION Y COMPACTACIÓN AL 95% CON MATERIAL CARPETA ASFÁLTICA 12 M3. INCLUYE: MATERIAL, MANO DE OBRA Y EQUIPO.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RIEGO DE LIGA CON EMULSIÓN CATIÓNICA DE ROMPIMIENTO LENTO EN RIEGO DE IMPREGNACION RL-50 A RAZON DE 1.5 LTS/M2. EMULSIÓN CATIONICA DE ROMPIMIENTO RAPIDO RR-60 EN RIEGO DE LIGA RAZON DE 1.00 LTS/M2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CARPETA DE CONCRETO ASFALTICO COMPACTADO AL 95% DE 5 CM DE ESPESOR COMPACTADOS. INCLUYE: SUMINISTRO, CONSTRUCCIÓN, TENDIDO Y COMPACTADO POR EL SISTEMA DE MEZCLA, ELABORADO EN PLANTA CON MATERIAL TRITURADO DE 1/2" A FINOS Y CEMENTO ASFALTICO PEMEX EKBE 64.22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>RECUBRIMIENTO CON PINTURA COLOR AMARILLO TRAFICO EN CORDON CUNETA CON GARANTIA MINIMA DE UN AÑO.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  <w:b/>
        </w:rPr>
        <w:t>BENEFICIARIOS</w:t>
      </w:r>
      <w:r>
        <w:rPr>
          <w:rFonts w:ascii="Arial Narrow" w:hAnsi="Arial Narrow"/>
        </w:rPr>
        <w:t xml:space="preserve"> DEL PROYECTO 600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CALENDARIO DE EJECUCION</w:t>
      </w:r>
    </w:p>
    <w:p w:rsidR="00833995" w:rsidRDefault="00833995" w:rsidP="00833995">
      <w:pPr>
        <w:rPr>
          <w:rFonts w:ascii="Arial Narrow" w:hAnsi="Arial Narrow"/>
        </w:rPr>
      </w:pPr>
      <w:r>
        <w:rPr>
          <w:rFonts w:ascii="Arial Narrow" w:hAnsi="Arial Narrow"/>
        </w:rPr>
        <w:t>FECHA DE INICIO DE LA OBRA 05/06/2023</w:t>
      </w:r>
    </w:p>
    <w:p w:rsidR="00833995" w:rsidRDefault="00833995" w:rsidP="008339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 TERMINO DE LA OBRA </w:t>
      </w:r>
      <w:r w:rsidR="00D07899">
        <w:rPr>
          <w:rFonts w:ascii="Arial Narrow" w:hAnsi="Arial Narrow"/>
        </w:rPr>
        <w:t>31/07/2023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CONTRATISTA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</w:rPr>
        <w:t>SERVICIOS Y MINERALES GUEL S.A. DE C.V.</w:t>
      </w: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3E2725" w:rsidRDefault="003E2725">
      <w:pPr>
        <w:rPr>
          <w:rFonts w:ascii="Arial Narrow" w:hAnsi="Arial Narrow"/>
        </w:rPr>
      </w:pPr>
    </w:p>
    <w:p w:rsidR="003E2725" w:rsidRDefault="003E2725">
      <w:pPr>
        <w:rPr>
          <w:rFonts w:ascii="Arial Narrow" w:hAnsi="Arial Narrow"/>
        </w:rPr>
      </w:pPr>
    </w:p>
    <w:p w:rsidR="003E2725" w:rsidRDefault="003E2725">
      <w:pPr>
        <w:rPr>
          <w:rFonts w:ascii="Arial Narrow" w:hAnsi="Arial Narrow"/>
        </w:rPr>
      </w:pPr>
    </w:p>
    <w:p w:rsidR="00833995" w:rsidRPr="00111623" w:rsidRDefault="009A389E">
      <w:pPr>
        <w:rPr>
          <w:rFonts w:ascii="Arial Narrow" w:hAnsi="Arial Narrow"/>
        </w:rPr>
      </w:pPr>
      <w:bookmarkStart w:id="0" w:name="_GoBack"/>
      <w:r>
        <w:rPr>
          <w:rFonts w:ascii="Arial Narrow" w:hAnsi="Arial Narrow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48.25pt">
            <v:imagedata r:id="rId5" o:title="FRANCISCO FLORES"/>
          </v:shape>
        </w:pict>
      </w:r>
      <w:bookmarkEnd w:id="0"/>
    </w:p>
    <w:sectPr w:rsidR="00833995" w:rsidRPr="00111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993"/>
    <w:multiLevelType w:val="hybridMultilevel"/>
    <w:tmpl w:val="CACEC6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9F1"/>
    <w:multiLevelType w:val="hybridMultilevel"/>
    <w:tmpl w:val="02AE25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BD8"/>
    <w:multiLevelType w:val="hybridMultilevel"/>
    <w:tmpl w:val="E1425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23"/>
    <w:rsid w:val="00111623"/>
    <w:rsid w:val="003E2725"/>
    <w:rsid w:val="007A6F39"/>
    <w:rsid w:val="00833995"/>
    <w:rsid w:val="008456FF"/>
    <w:rsid w:val="008C1F2A"/>
    <w:rsid w:val="009A389E"/>
    <w:rsid w:val="00BB4A50"/>
    <w:rsid w:val="00D07899"/>
    <w:rsid w:val="00D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9A1"/>
  <w15:chartTrackingRefBased/>
  <w15:docId w15:val="{9991FF32-9874-4892-8E23-B7677891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2023-08-10T18:58:00Z</dcterms:created>
  <dcterms:modified xsi:type="dcterms:W3CDTF">2023-08-10T18:59:00Z</dcterms:modified>
</cp:coreProperties>
</file>