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A50" w:rsidRDefault="00BB4A50">
      <w:pPr>
        <w:rPr>
          <w:rFonts w:ascii="Arial Narrow" w:hAnsi="Arial Narrow"/>
        </w:rPr>
      </w:pPr>
    </w:p>
    <w:p w:rsidR="007A6F39" w:rsidRDefault="007A6F39" w:rsidP="00833995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PROGRAMA PRESUPUESTARIO REGULARIZACION DE VEHICULOS USADOS DE PROCEDENCIA EXTRANGERA 2022 REVUPE</w:t>
      </w:r>
    </w:p>
    <w:p w:rsidR="00833995" w:rsidRPr="00833995" w:rsidRDefault="00833995" w:rsidP="00833995">
      <w:pPr>
        <w:rPr>
          <w:rFonts w:ascii="Arial Narrow" w:hAnsi="Arial Narrow"/>
          <w:b/>
        </w:rPr>
      </w:pPr>
      <w:r w:rsidRPr="00833995">
        <w:rPr>
          <w:rFonts w:ascii="Arial Narrow" w:hAnsi="Arial Narrow"/>
          <w:b/>
        </w:rPr>
        <w:t>PROYECTO:</w:t>
      </w:r>
    </w:p>
    <w:p w:rsidR="00833995" w:rsidRDefault="00833995" w:rsidP="00833995">
      <w:pPr>
        <w:rPr>
          <w:rFonts w:ascii="Arial Narrow" w:hAnsi="Arial Narrow"/>
        </w:rPr>
      </w:pPr>
      <w:r w:rsidRPr="00833995">
        <w:rPr>
          <w:rFonts w:ascii="Arial Narrow" w:hAnsi="Arial Narrow"/>
        </w:rPr>
        <w:t>RECARPETEO CON CONCRETO ASFALTICO EN FELIX U. GOMEZ ENTRE CALLE J. F. GONZALEZ Y CALLE LA MISION, EN M. MUZQUIZ, COAHUILA.</w:t>
      </w:r>
    </w:p>
    <w:p w:rsidR="007A6F39" w:rsidRPr="00833995" w:rsidRDefault="007A6F39" w:rsidP="007A6F3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RECURSOS TRANSFERIDOS:  $596,607.20</w:t>
      </w:r>
    </w:p>
    <w:p w:rsidR="00833995" w:rsidRDefault="00833995" w:rsidP="00833995">
      <w:pPr>
        <w:rPr>
          <w:rFonts w:ascii="Arial Narrow" w:hAnsi="Arial Narrow"/>
        </w:rPr>
      </w:pPr>
      <w:r w:rsidRPr="00833995">
        <w:rPr>
          <w:rFonts w:ascii="Arial Narrow" w:hAnsi="Arial Narrow"/>
          <w:b/>
        </w:rPr>
        <w:t>METAS:</w:t>
      </w:r>
      <w:r>
        <w:rPr>
          <w:rFonts w:ascii="Arial Narrow" w:hAnsi="Arial Narrow"/>
        </w:rPr>
        <w:t xml:space="preserve"> 880.00 M2 DE RECARPETEO CON CONCRETO ASFALTICO</w:t>
      </w:r>
    </w:p>
    <w:p w:rsidR="00833995" w:rsidRPr="00833995" w:rsidRDefault="00833995" w:rsidP="00833995">
      <w:pPr>
        <w:rPr>
          <w:rFonts w:ascii="Arial Narrow" w:hAnsi="Arial Narrow"/>
          <w:b/>
        </w:rPr>
      </w:pPr>
      <w:r w:rsidRPr="00833995">
        <w:rPr>
          <w:rFonts w:ascii="Arial Narrow" w:hAnsi="Arial Narrow"/>
          <w:b/>
        </w:rPr>
        <w:t>DESCRIPCIÓN DE LA OBRA:</w:t>
      </w:r>
    </w:p>
    <w:p w:rsidR="00833995" w:rsidRPr="00111623" w:rsidRDefault="00833995" w:rsidP="0083399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111623">
        <w:rPr>
          <w:rFonts w:ascii="Arial Narrow" w:hAnsi="Arial Narrow"/>
        </w:rPr>
        <w:t xml:space="preserve">TRAZO Y NIVELACIÓN MANUAL PARA ESTABLECER EJES, BANCO DE NIVEL Y REFERENCIAS, INCLUYE: MATERIALES, MANO DE OBRA, EQUIPO Y HERRAMIENTA. </w:t>
      </w:r>
    </w:p>
    <w:p w:rsidR="00833995" w:rsidRPr="00111623" w:rsidRDefault="00833995" w:rsidP="0083399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111623">
        <w:rPr>
          <w:rFonts w:ascii="Arial Narrow" w:hAnsi="Arial Narrow"/>
        </w:rPr>
        <w:t xml:space="preserve">CORTE Y FRESADO DE CARPETA EXISTENTE CON UN ESPESOR DE 5 CM DE PROM. INCLUYE: RETIRO DE MATERIAL FUERA DE LA OBRA. BARRIDO DEL AREA DE LA SUPERFICIE. </w:t>
      </w:r>
    </w:p>
    <w:p w:rsidR="00833995" w:rsidRPr="00111623" w:rsidRDefault="00833995" w:rsidP="0083399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111623">
        <w:rPr>
          <w:rFonts w:ascii="Arial Narrow" w:hAnsi="Arial Narrow"/>
        </w:rPr>
        <w:t xml:space="preserve">REENIVELACION Y COMPACTACIÓN AL 95% CON MATERIAL CARPETA ASFÁLTICA 12 M3. INCLUYE: MATERIAL, MANO DE OBRA Y EQUIPO. </w:t>
      </w:r>
    </w:p>
    <w:p w:rsidR="00833995" w:rsidRPr="00111623" w:rsidRDefault="00833995" w:rsidP="0083399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111623">
        <w:rPr>
          <w:rFonts w:ascii="Arial Narrow" w:hAnsi="Arial Narrow"/>
        </w:rPr>
        <w:t xml:space="preserve">RIEGO DE LIGA CON EMULSIÓN CATIÓNICA DE ROMPIMIENTO LENTO EN RIEGO DE IMPREGNACION RL-50 A RAZON DE 1.5 LTS/M2. EMULSIÓN CATIONICA DE ROMPIMIENTO RAPIDO RR-60 EN RIEGO DE LIGA RAZON DE 1.00 LTS/M2 </w:t>
      </w:r>
    </w:p>
    <w:p w:rsidR="00833995" w:rsidRPr="00111623" w:rsidRDefault="00833995" w:rsidP="0083399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111623">
        <w:rPr>
          <w:rFonts w:ascii="Arial Narrow" w:hAnsi="Arial Narrow"/>
        </w:rPr>
        <w:t xml:space="preserve">CARPETA DE CONCRETO ASFALTICO COMPACTADO AL 95% DE 5 CM DE ESPESOR COMPACTADOS. INCLUYE: SUMINISTRO, CONSTRUCCIÓN, TENDIDO Y COMPACTADO POR EL SISTEMA DE MEZCLA, ELABORADO EN PLANTA CON MATERIAL TRITURADO DE 1/2" A FINOS Y CEMENTO ASFALTICO PEMEX EKBE 64.22 </w:t>
      </w:r>
    </w:p>
    <w:p w:rsidR="00833995" w:rsidRPr="00111623" w:rsidRDefault="00833995" w:rsidP="00833995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111623">
        <w:rPr>
          <w:rFonts w:ascii="Arial Narrow" w:hAnsi="Arial Narrow"/>
        </w:rPr>
        <w:t>RECUBRIMIENTO CON PINTURA COLOR AMARILLO TRAFICO EN CORDON CUNETA CON GARANTIA MINIMA DE UN AÑO.</w:t>
      </w:r>
    </w:p>
    <w:p w:rsidR="00833995" w:rsidRDefault="00833995" w:rsidP="00833995">
      <w:pPr>
        <w:rPr>
          <w:rFonts w:ascii="Arial Narrow" w:hAnsi="Arial Narrow"/>
        </w:rPr>
      </w:pPr>
      <w:r w:rsidRPr="00833995">
        <w:rPr>
          <w:rFonts w:ascii="Arial Narrow" w:hAnsi="Arial Narrow"/>
          <w:b/>
        </w:rPr>
        <w:t>BENEFICIARIOS</w:t>
      </w:r>
      <w:r>
        <w:rPr>
          <w:rFonts w:ascii="Arial Narrow" w:hAnsi="Arial Narrow"/>
        </w:rPr>
        <w:t xml:space="preserve"> DEL PROYECTO 1,520</w:t>
      </w:r>
    </w:p>
    <w:p w:rsidR="00833995" w:rsidRPr="00833995" w:rsidRDefault="00833995" w:rsidP="00833995">
      <w:pPr>
        <w:rPr>
          <w:rFonts w:ascii="Arial Narrow" w:hAnsi="Arial Narrow"/>
          <w:b/>
        </w:rPr>
      </w:pPr>
      <w:r w:rsidRPr="00833995">
        <w:rPr>
          <w:rFonts w:ascii="Arial Narrow" w:hAnsi="Arial Narrow"/>
          <w:b/>
        </w:rPr>
        <w:t>CALENDARIO DE EJECUCION</w:t>
      </w:r>
    </w:p>
    <w:p w:rsidR="00833995" w:rsidRDefault="00833995" w:rsidP="00833995">
      <w:pPr>
        <w:rPr>
          <w:rFonts w:ascii="Arial Narrow" w:hAnsi="Arial Narrow"/>
        </w:rPr>
      </w:pPr>
      <w:r>
        <w:rPr>
          <w:rFonts w:ascii="Arial Narrow" w:hAnsi="Arial Narrow"/>
        </w:rPr>
        <w:t>FECHA DE INICIO DE LA OBRA 05/06/2023</w:t>
      </w:r>
    </w:p>
    <w:p w:rsidR="00833995" w:rsidRDefault="00833995" w:rsidP="0083399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FECHA TERMINO DE LA OBRA </w:t>
      </w:r>
      <w:r w:rsidR="00D07899">
        <w:rPr>
          <w:rFonts w:ascii="Arial Narrow" w:hAnsi="Arial Narrow"/>
        </w:rPr>
        <w:t>31/07/2023</w:t>
      </w:r>
    </w:p>
    <w:p w:rsidR="00833995" w:rsidRPr="00833995" w:rsidRDefault="00833995" w:rsidP="00833995">
      <w:pPr>
        <w:rPr>
          <w:rFonts w:ascii="Arial Narrow" w:hAnsi="Arial Narrow"/>
          <w:b/>
        </w:rPr>
      </w:pPr>
      <w:r w:rsidRPr="00833995">
        <w:rPr>
          <w:rFonts w:ascii="Arial Narrow" w:hAnsi="Arial Narrow"/>
          <w:b/>
        </w:rPr>
        <w:t>CONTRATISTA</w:t>
      </w:r>
    </w:p>
    <w:p w:rsidR="00833995" w:rsidRDefault="00833995" w:rsidP="00833995">
      <w:pPr>
        <w:rPr>
          <w:rFonts w:ascii="Arial Narrow" w:hAnsi="Arial Narrow"/>
        </w:rPr>
      </w:pPr>
      <w:r w:rsidRPr="00833995">
        <w:rPr>
          <w:rFonts w:ascii="Arial Narrow" w:hAnsi="Arial Narrow"/>
        </w:rPr>
        <w:t>SERVICIOS Y MINERALES GUEL S.A. DE C.V.</w:t>
      </w:r>
    </w:p>
    <w:p w:rsidR="00833995" w:rsidRDefault="00833995">
      <w:pPr>
        <w:rPr>
          <w:rFonts w:ascii="Arial Narrow" w:hAnsi="Arial Narrow"/>
        </w:rPr>
      </w:pPr>
    </w:p>
    <w:p w:rsidR="00833995" w:rsidRDefault="00833995">
      <w:pPr>
        <w:rPr>
          <w:rFonts w:ascii="Arial Narrow" w:hAnsi="Arial Narrow"/>
        </w:rPr>
      </w:pPr>
    </w:p>
    <w:p w:rsidR="00833995" w:rsidRDefault="00833995">
      <w:pPr>
        <w:rPr>
          <w:rFonts w:ascii="Arial Narrow" w:hAnsi="Arial Narrow"/>
        </w:rPr>
      </w:pPr>
    </w:p>
    <w:p w:rsidR="00833995" w:rsidRDefault="00833995">
      <w:pPr>
        <w:rPr>
          <w:rFonts w:ascii="Arial Narrow" w:hAnsi="Arial Narrow"/>
        </w:rPr>
      </w:pPr>
    </w:p>
    <w:p w:rsidR="00833995" w:rsidRDefault="00833995">
      <w:pPr>
        <w:rPr>
          <w:rFonts w:ascii="Arial Narrow" w:hAnsi="Arial Narrow"/>
        </w:rPr>
      </w:pPr>
    </w:p>
    <w:p w:rsidR="003E2725" w:rsidRDefault="00F70888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41.75pt;height:330.75pt">
            <v:imagedata r:id="rId5" o:title="FELIX U GOMEZ"/>
          </v:shape>
        </w:pict>
      </w:r>
      <w:bookmarkStart w:id="0" w:name="_GoBack"/>
      <w:bookmarkEnd w:id="0"/>
    </w:p>
    <w:p w:rsidR="00833995" w:rsidRPr="00111623" w:rsidRDefault="00833995">
      <w:pPr>
        <w:rPr>
          <w:rFonts w:ascii="Arial Narrow" w:hAnsi="Arial Narrow"/>
        </w:rPr>
      </w:pPr>
    </w:p>
    <w:sectPr w:rsidR="00833995" w:rsidRPr="001116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993"/>
    <w:multiLevelType w:val="hybridMultilevel"/>
    <w:tmpl w:val="CACEC69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D39F1"/>
    <w:multiLevelType w:val="hybridMultilevel"/>
    <w:tmpl w:val="02AE25F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37BD8"/>
    <w:multiLevelType w:val="hybridMultilevel"/>
    <w:tmpl w:val="E1425A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23"/>
    <w:rsid w:val="00111623"/>
    <w:rsid w:val="003E2725"/>
    <w:rsid w:val="007A6F39"/>
    <w:rsid w:val="00833995"/>
    <w:rsid w:val="008456FF"/>
    <w:rsid w:val="008C1F2A"/>
    <w:rsid w:val="00BB4A50"/>
    <w:rsid w:val="00BF42D0"/>
    <w:rsid w:val="00C1508C"/>
    <w:rsid w:val="00D07899"/>
    <w:rsid w:val="00F7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F87CE"/>
  <w15:chartTrackingRefBased/>
  <w15:docId w15:val="{9991FF32-9874-4892-8E23-B7677891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F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1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3</cp:revision>
  <dcterms:created xsi:type="dcterms:W3CDTF">2023-08-10T18:47:00Z</dcterms:created>
  <dcterms:modified xsi:type="dcterms:W3CDTF">2023-08-10T18:58:00Z</dcterms:modified>
</cp:coreProperties>
</file>